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6D2" w:rsidRDefault="002866D2" w:rsidP="002866D2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ФЕДЕРАЛЬНАЯ СЛУЖБА ПО НАДЗОРУ В СФЕРЕ ЗАЩИТЫ</w:t>
      </w:r>
      <w:r>
        <w:rPr>
          <w:rFonts w:ascii="Arial" w:hAnsi="Arial" w:cs="Arial"/>
          <w:b/>
          <w:bCs/>
          <w:color w:val="222222"/>
        </w:rPr>
        <w:br/>
        <w:t>ПРАВ ПОТРЕБИТЕЛЕЙ И БЛАГОПОЛУЧИЯ ЧЕЛОВЕКА</w:t>
      </w:r>
    </w:p>
    <w:p w:rsidR="002866D2" w:rsidRDefault="002866D2" w:rsidP="002866D2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bookmarkStart w:id="0" w:name="_GoBack"/>
      <w:r>
        <w:rPr>
          <w:rFonts w:ascii="Arial" w:hAnsi="Arial" w:cs="Arial"/>
          <w:b/>
          <w:bCs/>
          <w:color w:val="222222"/>
        </w:rPr>
        <w:t>ПИСЬМО</w:t>
      </w:r>
      <w:r>
        <w:rPr>
          <w:rFonts w:ascii="Arial" w:hAnsi="Arial" w:cs="Arial"/>
          <w:b/>
          <w:bCs/>
          <w:color w:val="222222"/>
        </w:rPr>
        <w:br/>
        <w:t>от 22 июля 2021 г. N 02/14750-2021-24</w:t>
      </w:r>
    </w:p>
    <w:p w:rsidR="002866D2" w:rsidRDefault="002866D2" w:rsidP="002866D2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 ПОДГОТОВКЕ</w:t>
      </w:r>
      <w:r>
        <w:rPr>
          <w:rFonts w:ascii="Arial" w:hAnsi="Arial" w:cs="Arial"/>
          <w:b/>
          <w:bCs/>
          <w:color w:val="222222"/>
        </w:rPr>
        <w:br/>
        <w:t>ОБРАЗОВАТЕЛЬНЫХ ОРГАНИЗАЦИЙ К НОВОМУ 2021 - 2022</w:t>
      </w:r>
      <w:r>
        <w:rPr>
          <w:rFonts w:ascii="Arial" w:hAnsi="Arial" w:cs="Arial"/>
          <w:b/>
          <w:bCs/>
          <w:color w:val="222222"/>
        </w:rPr>
        <w:br/>
        <w:t>УЧЕБНОМУ ГОДУ</w:t>
      </w:r>
    </w:p>
    <w:bookmarkEnd w:id="0"/>
    <w:p w:rsidR="002866D2" w:rsidRDefault="002866D2" w:rsidP="002866D2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В связи с ростом заболеваемости новой </w:t>
      </w:r>
      <w:proofErr w:type="spellStart"/>
      <w:r>
        <w:rPr>
          <w:rFonts w:ascii="Arial" w:hAnsi="Arial" w:cs="Arial"/>
          <w:color w:val="222222"/>
        </w:rPr>
        <w:t>коронавирусной</w:t>
      </w:r>
      <w:proofErr w:type="spellEnd"/>
      <w:r>
        <w:rPr>
          <w:rFonts w:ascii="Arial" w:hAnsi="Arial" w:cs="Arial"/>
          <w:color w:val="222222"/>
        </w:rPr>
        <w:t xml:space="preserve"> инфекцией в настоящее время в Российской Федерации и в целом в мире, а также учитывая риски распространения новых вариантов вируса </w:t>
      </w:r>
      <w:proofErr w:type="spellStart"/>
      <w:r>
        <w:rPr>
          <w:rFonts w:ascii="Arial" w:hAnsi="Arial" w:cs="Arial"/>
          <w:color w:val="222222"/>
        </w:rPr>
        <w:t>коронавирусной</w:t>
      </w:r>
      <w:proofErr w:type="spellEnd"/>
      <w:r>
        <w:rPr>
          <w:rFonts w:ascii="Arial" w:hAnsi="Arial" w:cs="Arial"/>
          <w:color w:val="222222"/>
        </w:rPr>
        <w:t xml:space="preserve"> инфекции, Федеральная служба по надзору в сфере защиты прав потребителей обращает внимание на необходимость подготовки образовательных организаций к приему детей к началу нового 2021 - 2022 учебного года в образовательных организациях с учетом требований санитарного законодательства в условиях распространения новой </w:t>
      </w:r>
      <w:proofErr w:type="spellStart"/>
      <w:r>
        <w:rPr>
          <w:rFonts w:ascii="Arial" w:hAnsi="Arial" w:cs="Arial"/>
          <w:color w:val="222222"/>
        </w:rPr>
        <w:t>коронавирусной</w:t>
      </w:r>
      <w:proofErr w:type="spellEnd"/>
      <w:r>
        <w:rPr>
          <w:rFonts w:ascii="Arial" w:hAnsi="Arial" w:cs="Arial"/>
          <w:color w:val="222222"/>
        </w:rPr>
        <w:t xml:space="preserve"> инфекции (COVID-19).</w:t>
      </w:r>
    </w:p>
    <w:p w:rsidR="002866D2" w:rsidRDefault="002866D2" w:rsidP="002866D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Работа образовательных организаций в новом учебном году также предполагает особый режим функционирования в соответствии с действующими санитарными правилами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Arial" w:hAnsi="Arial" w:cs="Arial"/>
          <w:color w:val="222222"/>
        </w:rPr>
        <w:t>коронавирусной</w:t>
      </w:r>
      <w:proofErr w:type="spellEnd"/>
      <w:r>
        <w:rPr>
          <w:rFonts w:ascii="Arial" w:hAnsi="Arial" w:cs="Arial"/>
          <w:color w:val="222222"/>
        </w:rPr>
        <w:t xml:space="preserve"> инфекции (COVID-19)" (далее - санитарные правила СП 3.1/2.4.3598-20), а также </w:t>
      </w:r>
      <w:hyperlink r:id="rId4" w:history="1">
        <w:r>
          <w:rPr>
            <w:rStyle w:val="a4"/>
            <w:rFonts w:ascii="Arial" w:hAnsi="Arial" w:cs="Arial"/>
            <w:color w:val="1B6DFD"/>
            <w:bdr w:val="none" w:sz="0" w:space="0" w:color="auto" w:frame="1"/>
          </w:rPr>
          <w:t>постановлением Главного государственного санитарного врача Российской Федерации от 13.07.2020 N 20</w:t>
        </w:r>
      </w:hyperlink>
      <w:r>
        <w:rPr>
          <w:rFonts w:ascii="Arial" w:hAnsi="Arial" w:cs="Arial"/>
          <w:color w:val="222222"/>
        </w:rPr>
        <w:t xml:space="preserve"> "О мероприятиях по профилактике гриппа и острых респираторных вирусных инфекций, в том числе новой </w:t>
      </w:r>
      <w:proofErr w:type="spellStart"/>
      <w:r>
        <w:rPr>
          <w:rFonts w:ascii="Arial" w:hAnsi="Arial" w:cs="Arial"/>
          <w:color w:val="222222"/>
        </w:rPr>
        <w:t>коронавирусной</w:t>
      </w:r>
      <w:proofErr w:type="spellEnd"/>
      <w:r>
        <w:rPr>
          <w:rFonts w:ascii="Arial" w:hAnsi="Arial" w:cs="Arial"/>
          <w:color w:val="222222"/>
        </w:rPr>
        <w:t xml:space="preserve"> инфекции (COVID-19) в эпидемическом сезоне 2020 - 2021 годов".</w:t>
      </w:r>
    </w:p>
    <w:p w:rsidR="002866D2" w:rsidRDefault="002866D2" w:rsidP="002866D2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В условиях распространения новой </w:t>
      </w:r>
      <w:proofErr w:type="spellStart"/>
      <w:r>
        <w:rPr>
          <w:rFonts w:ascii="Arial" w:hAnsi="Arial" w:cs="Arial"/>
          <w:color w:val="222222"/>
        </w:rPr>
        <w:t>коронавирусной</w:t>
      </w:r>
      <w:proofErr w:type="spellEnd"/>
      <w:r>
        <w:rPr>
          <w:rFonts w:ascii="Arial" w:hAnsi="Arial" w:cs="Arial"/>
          <w:color w:val="222222"/>
        </w:rPr>
        <w:t xml:space="preserve"> инфекции (COVID-19) санитарные правила СП 3.1/2.4.3598-20 применяются в дополнение к обязательным требованиям, установленным вступившими в действие с 2021 года санитарными правилами СП 2.4.3648-20 "Санитарно-эпидемиологические требования к организациям воспитания и обучения, отдыха и оздоровления детей и молодежи", СанПиН 1.2.3685-21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2866D2" w:rsidRDefault="002866D2" w:rsidP="002866D2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целях минимизации рисков осложнения эпидемиологической ситуации необходимо:</w:t>
      </w:r>
    </w:p>
    <w:p w:rsidR="002866D2" w:rsidRDefault="002866D2" w:rsidP="002866D2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Руководителям высших исполнительных органов государственной власти субъектов Российской Федерации:</w:t>
      </w:r>
    </w:p>
    <w:p w:rsidR="002866D2" w:rsidRDefault="002866D2" w:rsidP="002866D2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1.1. Обеспечить неукоснительное выполнение санитарно-противоэпидемических (профилактических) мероприятий в образовательных организациях в период подготовки к эпидемическому сезону заболеваемости гриппом и острыми респираторными вирусными инфекциями 2021 - 2022 годов, в том числе новой </w:t>
      </w:r>
      <w:proofErr w:type="spellStart"/>
      <w:r>
        <w:rPr>
          <w:rFonts w:ascii="Arial" w:hAnsi="Arial" w:cs="Arial"/>
          <w:color w:val="222222"/>
        </w:rPr>
        <w:t>коронавирусной</w:t>
      </w:r>
      <w:proofErr w:type="spellEnd"/>
      <w:r>
        <w:rPr>
          <w:rFonts w:ascii="Arial" w:hAnsi="Arial" w:cs="Arial"/>
          <w:color w:val="222222"/>
        </w:rPr>
        <w:t xml:space="preserve"> инфекцией (COVID-19), с учетом требований санитарных правил СП 3.1/2.4.3598-20, включающих в себя:</w:t>
      </w:r>
    </w:p>
    <w:p w:rsidR="002866D2" w:rsidRDefault="002866D2" w:rsidP="002866D2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- уведомление не позднее чем за 1 рабочий день территориального органа </w:t>
      </w:r>
      <w:proofErr w:type="spellStart"/>
      <w:r>
        <w:rPr>
          <w:rFonts w:ascii="Arial" w:hAnsi="Arial" w:cs="Arial"/>
          <w:color w:val="222222"/>
        </w:rPr>
        <w:t>Роспотребнадзора</w:t>
      </w:r>
      <w:proofErr w:type="spellEnd"/>
      <w:r>
        <w:rPr>
          <w:rFonts w:ascii="Arial" w:hAnsi="Arial" w:cs="Arial"/>
          <w:color w:val="222222"/>
        </w:rPr>
        <w:t xml:space="preserve"> о дате начала образовательного процесса;</w:t>
      </w:r>
    </w:p>
    <w:p w:rsidR="002866D2" w:rsidRDefault="002866D2" w:rsidP="002866D2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- проведение генеральной уборки перед открытием организаций;</w:t>
      </w:r>
    </w:p>
    <w:p w:rsidR="002866D2" w:rsidRDefault="002866D2" w:rsidP="002866D2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организацию ежедневных "утренних фильтров" при входе в здание с обязательной термометрией с целью выявления и недопущения лиц с признаками респираторных заболеваний с использованием всех входов в здание (по возможности) и недопущением скопления обучающихся при входе;</w:t>
      </w:r>
    </w:p>
    <w:p w:rsidR="002866D2" w:rsidRDefault="002866D2" w:rsidP="002866D2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усиление дезинфекционного режима (проведение уборок с использованием дезинфекционных средств, наличие антисептических средств для обработки рук, использование приборов для обеззараживания воздуха);</w:t>
      </w:r>
    </w:p>
    <w:p w:rsidR="002866D2" w:rsidRDefault="002866D2" w:rsidP="002866D2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- создание условий для соблюдения правил личной гигиены (наличие мыла и одноразовых полотенец или </w:t>
      </w:r>
      <w:proofErr w:type="spellStart"/>
      <w:r>
        <w:rPr>
          <w:rFonts w:ascii="Arial" w:hAnsi="Arial" w:cs="Arial"/>
          <w:color w:val="222222"/>
        </w:rPr>
        <w:t>электрополотенец</w:t>
      </w:r>
      <w:proofErr w:type="spellEnd"/>
      <w:r>
        <w:rPr>
          <w:rFonts w:ascii="Arial" w:hAnsi="Arial" w:cs="Arial"/>
          <w:color w:val="222222"/>
        </w:rPr>
        <w:t xml:space="preserve"> в умывальниках, туалетной бумаги в туалетных комнатах);</w:t>
      </w:r>
    </w:p>
    <w:p w:rsidR="002866D2" w:rsidRDefault="002866D2" w:rsidP="002866D2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использование средств индивидуальной защиты (маски и перчатки) персоналом пищеблоков;</w:t>
      </w:r>
    </w:p>
    <w:p w:rsidR="002866D2" w:rsidRDefault="002866D2" w:rsidP="002866D2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закрепление за каждым классом отдельного кабинета (за исключением кабинетов, требующих специального оборудования), проведение занятий в актовом и спортивном залах, библиотеке только для одного класса;</w:t>
      </w:r>
    </w:p>
    <w:p w:rsidR="002866D2" w:rsidRDefault="002866D2" w:rsidP="002866D2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- организацию учебного процесса по специально разработанному расписанию уроков, графику посещения столовой с целью минимизации </w:t>
      </w:r>
      <w:proofErr w:type="gramStart"/>
      <w:r>
        <w:rPr>
          <w:rFonts w:ascii="Arial" w:hAnsi="Arial" w:cs="Arial"/>
          <w:color w:val="222222"/>
        </w:rPr>
        <w:t>контактов</w:t>
      </w:r>
      <w:proofErr w:type="gramEnd"/>
      <w:r>
        <w:rPr>
          <w:rFonts w:ascii="Arial" w:hAnsi="Arial" w:cs="Arial"/>
          <w:color w:val="222222"/>
        </w:rPr>
        <w:t xml:space="preserve"> обучающихся;</w:t>
      </w:r>
    </w:p>
    <w:p w:rsidR="002866D2" w:rsidRDefault="002866D2" w:rsidP="002866D2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запрет на проведение массовых мероприятий между различными классами (школами) (проведение праздничных мероприятий 1 сентября организовать по классам или параллелям на открытом воздухе с использованием средств индивидуальной защиты (маски) для родителей).</w:t>
      </w:r>
    </w:p>
    <w:p w:rsidR="002866D2" w:rsidRDefault="002866D2" w:rsidP="002866D2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1.2. Обратить внимание на готовность образовательных организаций независимо от организационно-правовых форм и форм собственности к работе в осенне-зимний период года, прежде всего на состояние их материально-технической базы, завершение ремонтных работ, в том числе на пищеблоках, подготовку систем отопления и вентиляции и их функционирование в отопительный период.</w:t>
      </w:r>
    </w:p>
    <w:p w:rsidR="002866D2" w:rsidRDefault="002866D2" w:rsidP="002866D2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1.3. С учетом эпидемиологической ситуации по гриппу и острым респираторным вирусным инфекциям, в том числе новой </w:t>
      </w:r>
      <w:proofErr w:type="spellStart"/>
      <w:r>
        <w:rPr>
          <w:rFonts w:ascii="Arial" w:hAnsi="Arial" w:cs="Arial"/>
          <w:color w:val="222222"/>
        </w:rPr>
        <w:t>коронавирусной</w:t>
      </w:r>
      <w:proofErr w:type="spellEnd"/>
      <w:r>
        <w:rPr>
          <w:rFonts w:ascii="Arial" w:hAnsi="Arial" w:cs="Arial"/>
          <w:color w:val="222222"/>
        </w:rPr>
        <w:t xml:space="preserve"> инфекции (COVID-19), складывающейся в регионе Российской Федерации, и прогноза ее развития своевременно вводить ограничительные мероприятия.</w:t>
      </w:r>
    </w:p>
    <w:p w:rsidR="002866D2" w:rsidRDefault="002866D2" w:rsidP="002866D2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 Руководителям территориальных органов </w:t>
      </w:r>
      <w:proofErr w:type="spellStart"/>
      <w:r>
        <w:rPr>
          <w:rFonts w:ascii="Arial" w:hAnsi="Arial" w:cs="Arial"/>
          <w:color w:val="222222"/>
        </w:rPr>
        <w:t>Роспотребнадзора</w:t>
      </w:r>
      <w:proofErr w:type="spellEnd"/>
      <w:r>
        <w:rPr>
          <w:rFonts w:ascii="Arial" w:hAnsi="Arial" w:cs="Arial"/>
          <w:color w:val="222222"/>
        </w:rPr>
        <w:t>:</w:t>
      </w:r>
    </w:p>
    <w:p w:rsidR="002866D2" w:rsidRDefault="002866D2" w:rsidP="002866D2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2.1. Обеспечить контроль за готовностью образовательных организаций к работе в период эпидемического подъема заболеваемости гриппом и острыми респираторными вирусными инфекциями.</w:t>
      </w:r>
    </w:p>
    <w:p w:rsidR="002866D2" w:rsidRDefault="002866D2" w:rsidP="002866D2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2.2. Установить контроль за соблюдением требований санитарного законодательства, прежде всего с учетом неукоснительного исполнения требований санитарных правил СП 3.1/2.4.3598-20, обеспечивающих формирование в образовательных организациях благоприятной учебно-воспитательной среды, в том числе:</w:t>
      </w:r>
    </w:p>
    <w:p w:rsidR="002866D2" w:rsidRDefault="002866D2" w:rsidP="002866D2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- за проведением профилактических и дезинфекционных мероприятий в помещениях образовательных организаций, обратив особое внимание на здания </w:t>
      </w:r>
      <w:r>
        <w:rPr>
          <w:rFonts w:ascii="Arial" w:hAnsi="Arial" w:cs="Arial"/>
          <w:color w:val="222222"/>
        </w:rPr>
        <w:lastRenderedPageBreak/>
        <w:t>организаций, на базе которых оборудуются пункты временного размещения и избирательные участки;</w:t>
      </w:r>
    </w:p>
    <w:p w:rsidR="002866D2" w:rsidRDefault="002866D2" w:rsidP="002866D2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за организацией работы "утреннего фильтра";</w:t>
      </w:r>
    </w:p>
    <w:p w:rsidR="002866D2" w:rsidRDefault="002866D2" w:rsidP="002866D2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за соблюдением режима прогулок детей в дошкольных образовательных организациях и проведением в образовательных организациях занятий физической культурой на открытом воздухе;</w:t>
      </w:r>
    </w:p>
    <w:p w:rsidR="002866D2" w:rsidRDefault="002866D2" w:rsidP="002866D2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за соблюдением требований к специально разработанному расписанию (закрепление отдельных кабинетов, разделение классов и т.д.);</w:t>
      </w:r>
    </w:p>
    <w:p w:rsidR="002866D2" w:rsidRDefault="002866D2" w:rsidP="002866D2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за наличием достаточного запаса масок для персонала и дезинфицирующих средств (салфетки, гели и т.д.) для обработки рук.</w:t>
      </w:r>
    </w:p>
    <w:p w:rsidR="002866D2" w:rsidRDefault="002866D2" w:rsidP="002866D2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2.3. Обеспечить межведомственное взаимодействие на всех этапах проведения санитарно-противоэпидемических (профилактических) мероприятий.</w:t>
      </w:r>
    </w:p>
    <w:p w:rsidR="002866D2" w:rsidRDefault="002866D2" w:rsidP="002866D2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Руководитель</w:t>
      </w:r>
      <w:r>
        <w:rPr>
          <w:rFonts w:ascii="Arial" w:hAnsi="Arial" w:cs="Arial"/>
          <w:color w:val="222222"/>
        </w:rPr>
        <w:br/>
        <w:t>А.Ю.ПОПОВА</w:t>
      </w:r>
    </w:p>
    <w:p w:rsidR="00E81818" w:rsidRDefault="00E81818"/>
    <w:sectPr w:rsidR="00E8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D2"/>
    <w:rsid w:val="002866D2"/>
    <w:rsid w:val="00E8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7E9AE-570B-4381-B771-BB78D5DE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8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66D2"/>
    <w:rPr>
      <w:color w:val="0000FF"/>
      <w:u w:val="single"/>
    </w:rPr>
  </w:style>
  <w:style w:type="paragraph" w:customStyle="1" w:styleId="pr">
    <w:name w:val="pr"/>
    <w:basedOn w:val="a"/>
    <w:rsid w:val="0028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8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laws.ru/acts/Postanovlenie-Glavnogo-gosudarstvennogo-sanitarnogo-vracha-RF-ot-13.07.2020-N-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939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2022-01-26T10:24:00Z</dcterms:created>
  <dcterms:modified xsi:type="dcterms:W3CDTF">2022-01-26T10:25:00Z</dcterms:modified>
</cp:coreProperties>
</file>