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BF66" w14:textId="7428EF60" w:rsidR="00B36916" w:rsidRPr="00B36916" w:rsidRDefault="00B36916" w:rsidP="00FD31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Полосухина Александра Владимировна</w:t>
      </w:r>
      <w:r w:rsidRPr="00B369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3D175B6" w14:textId="73FAAD6A" w:rsidR="00B36916" w:rsidRPr="00B36916" w:rsidRDefault="00B36916" w:rsidP="00FD31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sz w:val="28"/>
          <w:szCs w:val="28"/>
          <w:lang w:eastAsia="ru-RU"/>
        </w:rPr>
        <w:t>SPIN-код:</w:t>
      </w:r>
    </w:p>
    <w:p w14:paraId="559D8FCC" w14:textId="32D44C38" w:rsidR="00B36916" w:rsidRPr="00B36916" w:rsidRDefault="00B36916" w:rsidP="00FD31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B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теории и методики физической культуры,</w:t>
      </w:r>
    </w:p>
    <w:p w14:paraId="18A2664B" w14:textId="77777777" w:rsidR="00B36916" w:rsidRPr="00B36916" w:rsidRDefault="00B36916" w:rsidP="00FD31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Уральский государственный педагогический университет,</w:t>
      </w:r>
    </w:p>
    <w:p w14:paraId="293B1547" w14:textId="77777777" w:rsidR="00B36916" w:rsidRPr="00B36916" w:rsidRDefault="00B36916" w:rsidP="00FD31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sz w:val="28"/>
          <w:szCs w:val="28"/>
          <w:lang w:eastAsia="ru-RU"/>
        </w:rPr>
        <w:t>620012, Россия, г. Екатеринбург, ул. Машиностроителей, 11</w:t>
      </w:r>
    </w:p>
    <w:p w14:paraId="5AAC09F3" w14:textId="6E606AC2" w:rsidR="00B36916" w:rsidRPr="00B36916" w:rsidRDefault="00B36916" w:rsidP="00FD3158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5" w:history="1">
        <w:r w:rsidRPr="00B3691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polos</w:t>
        </w:r>
        <w:r w:rsidRPr="00B3691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_</w:t>
        </w:r>
        <w:r w:rsidRPr="00B3691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sandra</w:t>
        </w:r>
        <w:r w:rsidRPr="00B3691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@</w:t>
        </w:r>
        <w:r w:rsidRPr="00B3691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mail</w:t>
        </w:r>
        <w:r w:rsidRPr="00B3691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r w:rsidRPr="00B36916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ru</w:t>
        </w:r>
      </w:hyperlink>
    </w:p>
    <w:p w14:paraId="1506A238" w14:textId="78FC9619" w:rsidR="00B36916" w:rsidRPr="00B36916" w:rsidRDefault="00B36916" w:rsidP="00FD31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Мягкоступова Т.В.</w:t>
      </w:r>
    </w:p>
    <w:p w14:paraId="3A8A0A3F" w14:textId="77777777" w:rsidR="00B36916" w:rsidRPr="00B36916" w:rsidRDefault="00B36916" w:rsidP="00FD31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7ECCD" w14:textId="77777777" w:rsidR="00B36916" w:rsidRPr="00B36916" w:rsidRDefault="00B36916" w:rsidP="00FD31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ЗДОРОВЬЕСБЕРЕГАЮЩИХ ТЕХНОЛОГИЙ В ОБРАЗОВАТЕЛЬНЫХ ОРГАНИЗАЦИЯХ: ПРОБЛЕМЫ ЭФФЕКТИВНОСТИ</w:t>
      </w:r>
    </w:p>
    <w:p w14:paraId="17044D1E" w14:textId="77777777" w:rsidR="00B36916" w:rsidRPr="00B36916" w:rsidRDefault="00B36916" w:rsidP="00FD31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F26CE" w14:textId="77777777" w:rsidR="00B36916" w:rsidRPr="00B36916" w:rsidRDefault="00B36916" w:rsidP="00FD31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СЛОВА: здоровьесберегающие технологии; образовательные организации; эффективность; физическая культура; учащиеся; здоровый образ жизни; педагогические условия</w:t>
      </w:r>
    </w:p>
    <w:p w14:paraId="2F507B70" w14:textId="77777777" w:rsidR="00B36916" w:rsidRPr="00B36916" w:rsidRDefault="00B36916" w:rsidP="00FD31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C3FEB" w14:textId="5BDBB369" w:rsidR="00B36916" w:rsidRDefault="00B36916" w:rsidP="00FD31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АННОТАЦИЯ. В статье рассматриваются актуальные вопросы внедрения здоровьесберегающих технологий в образовательный процесс. Анализируются основные проблемы, снижающие эффективность их применения, включая недостаточную подготовку педагогов и отсутствие системного подхода. Предлагаются пути оптимизации здоровьесберегающей деятельности в образовательных организациях различного типа.</w:t>
      </w:r>
    </w:p>
    <w:p w14:paraId="167E9F4F" w14:textId="12B25D36" w:rsidR="00B36916" w:rsidRDefault="00B36916" w:rsidP="00FD31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47872" w14:textId="5CE3EA2C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B3691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P</w:t>
      </w:r>
      <w:r w:rsidRPr="00B3691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  <w:t>olosukhina Aleksandra Vladimirovna</w:t>
      </w: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,</w:t>
      </w:r>
    </w:p>
    <w:p w14:paraId="4CDD7977" w14:textId="53B1999B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Student, Department of Theory and Methods of Physical Culture,</w:t>
      </w:r>
    </w:p>
    <w:p w14:paraId="6789B214" w14:textId="77777777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Ural State Pedagogical University,</w:t>
      </w:r>
    </w:p>
    <w:p w14:paraId="2881A007" w14:textId="77777777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Yekaterinburg, Russia</w:t>
      </w:r>
    </w:p>
    <w:p w14:paraId="0FE50290" w14:textId="77777777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</w:p>
    <w:p w14:paraId="5FA015DE" w14:textId="77777777" w:rsidR="00B36916" w:rsidRPr="00B36916" w:rsidRDefault="00B36916" w:rsidP="00FD31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THE USE OF HEALTH-SAVING TECHNOLOGIES IN EDUCATIONAL INSTITUTIONS: PROBLEMS OF EFFECTIVENESS</w:t>
      </w:r>
    </w:p>
    <w:p w14:paraId="1B73D166" w14:textId="77777777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</w:p>
    <w:p w14:paraId="4534F12C" w14:textId="77777777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KEYWORDS: health-saving technologies; educational institutions; effectiveness; physical culture; students; healthy lifestyle; pedagogical conditions</w:t>
      </w:r>
    </w:p>
    <w:p w14:paraId="1B150AE4" w14:textId="77777777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</w:p>
    <w:p w14:paraId="114F8182" w14:textId="46134894" w:rsid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ABSTRACT. The article discusses current issues of introducing health-saving technologies into the educational process. The main problems that reduce the effectiveness of their application, including insufficient teacher training and the lack of a systematic approach, are analyzed. Ways to optimize health-saving activities in various types of educational institutions are proposed.</w:t>
      </w:r>
    </w:p>
    <w:p w14:paraId="6CD42B2E" w14:textId="2289869D" w:rsid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</w:pPr>
    </w:p>
    <w:p w14:paraId="531A05A7" w14:textId="17097176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Согласно</w:t>
      </w: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данным Министерства здравоохранения и Роспотребнадзора, за последние десять лет отмечается устойчивый рост функциональных отклонений и хронических заболеваний среди детей и подростков. К моменту окончания школы только 10–15% выпускников могут считаться практически здоровыми. В этих условиях проблема внедрения здоровьесберегающих технологий (ЗСТ) выходит за рамки педагогической моды и становится вопросом национальной безопасности.</w:t>
      </w:r>
    </w:p>
    <w:p w14:paraId="4963C154" w14:textId="60526FA4" w:rsid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Однако, несмотря на обилие научных работ (В.Ф. Базарный, Н.К. Смирнов, М.М. Безруких и др.) и внедрение здоровьесберегающих программ в ФГОС, практика показывает, что эффективность этих технологий зачастую остается низкой или нулевой. Возникает парадоксальная ситуация: чем больше «здоровьесберегающих» мероприятий формально фиксируется в отчетах школы, тем хуже объективные показатели здоровья учеников. Цель данной статьи — выявить причины этого феномена и предложить пути преодоления формализма.</w:t>
      </w:r>
    </w:p>
    <w:p w14:paraId="7B5AC9A9" w14:textId="5FF0FB04" w:rsidR="00B36916" w:rsidRPr="00FD3158" w:rsidRDefault="00B36916" w:rsidP="00FD315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Феномен «мнимой» здоровьесберегающей деятельности</w:t>
      </w:r>
    </w:p>
    <w:p w14:paraId="01286AA9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Первая и главная проблема кроется в подмене понятий. Зачастую под здоровьесберегающими технологиями администрация образовательных учреждений понимает не системную работу, а набор ритуализированных действий:</w:t>
      </w:r>
    </w:p>
    <w:p w14:paraId="6FD19C59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· проведение «минуток здоровья» на уроках;</w:t>
      </w:r>
    </w:p>
    <w:p w14:paraId="57680078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обязательная зарядка до занятий;</w:t>
      </w:r>
    </w:p>
    <w:p w14:paraId="4BE6D907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разговоры о здоровом образе жизни на классных часах.</w:t>
      </w:r>
    </w:p>
    <w:p w14:paraId="6FA9EEC7" w14:textId="67574C2F" w:rsid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Однако, как справедливо отмечает Н.К. Смирнов, здоровьесберегающая технология — это не просто «гигиеническое мероприятие», а качественная характеристика любой педагогической технологии, её «сертификат безопасности для здоровья» [1]. Эффективность снижается, когда здоровьесбережение остается внешним довеском к уроку, а не его внутренним принципом.</w:t>
      </w:r>
    </w:p>
    <w:p w14:paraId="033378FB" w14:textId="0A27E6F1" w:rsidR="00B36916" w:rsidRPr="00FD3158" w:rsidRDefault="00B36916" w:rsidP="00FD315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Критериальный разрыв: чем измерить эффективность?</w:t>
      </w:r>
    </w:p>
    <w:p w14:paraId="7EE9D197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Второй блок проблем связан с отсутствием валидных критериев оценки эффективности ЗСТ. В большинстве школ оценка проводится по формальным показателям:</w:t>
      </w:r>
    </w:p>
    <w:p w14:paraId="76C8502C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количество проведенных мероприятий;</w:t>
      </w:r>
    </w:p>
    <w:p w14:paraId="7DB8AA22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наличие паспорта здоровья класса;</w:t>
      </w:r>
    </w:p>
    <w:p w14:paraId="3063C7D3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отсутствие травматизма.</w:t>
      </w:r>
    </w:p>
    <w:p w14:paraId="31C77392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 этом отсутствует системный мониторинг динамики психофизиологического состояния ученика в процессе обучения (а не только при медосмотре раз в год). Педагог не имеет оперативной обратной связи: снизилось ли напряжение у ученика после использования физкультминутки, стал ли он меньше уставать к концу четверти при использовании определенной методики рассадки (например, по Базарному).</w:t>
      </w:r>
    </w:p>
    <w:p w14:paraId="41C2DC95" w14:textId="26CCC8CF" w:rsid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Эффективность в данном случае подменяется «отчетностью». Если в журнале стоит отметка о проведении гимнастики для глаз, технология считается примененной, хотя реального влияния на сохранение зрения она может не оказывать из-за неправильного выполнения упражнений или отсутствия регулярности.</w:t>
      </w:r>
    </w:p>
    <w:p w14:paraId="510F5C67" w14:textId="6F1A06FF" w:rsidR="00B36916" w:rsidRPr="00FD3158" w:rsidRDefault="00B36916" w:rsidP="00FD315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Конфликт дидактических приоритетов</w:t>
      </w:r>
    </w:p>
    <w:p w14:paraId="4AF44B32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Современная образовательная система ориентирована на результат: высокие баллы ЕГЭ, победы в олимпиадах, выполнение показателей </w:t>
      </w: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эффективности школы («майские указы»). В этой парадигме здоровье ученика часто становится ресурсом, который расходуется ради достижения академических успехов.</w:t>
      </w:r>
    </w:p>
    <w:p w14:paraId="20139A05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Педагог оказывается в ситуации двойного давления:</w:t>
      </w:r>
    </w:p>
    <w:p w14:paraId="00AC0BAD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Интенсификация обучения: увеличение учебной нагрузки, внедрение дистанционных форматов, сокращение перемен.</w:t>
      </w:r>
    </w:p>
    <w:p w14:paraId="63488F96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Декларация здоровьесбережения: требования не перегружать детей, соблюдать СанПиНы.</w:t>
      </w:r>
    </w:p>
    <w:p w14:paraId="6FA41A77" w14:textId="11169405" w:rsid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Практика показывает, что в условиях дефицита времени учитель, как правило, жертвует именно здоровьесберегающим компонентом («сделаем гимнастику, если останется время», «посадим детей поближе к доске, чтобы не тратить время на посадку по росту»). Пока сохранение здоровья не станет метрикой эффективности работы учителя наравне с учебными достижениями, ЗСТ будут применяться по остаточному принципу.</w:t>
      </w:r>
    </w:p>
    <w:p w14:paraId="3ABD6451" w14:textId="54A96D14" w:rsidR="00B36916" w:rsidRPr="00FD3158" w:rsidRDefault="00B36916" w:rsidP="00FD315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Неготовность педагогических кадров</w:t>
      </w:r>
    </w:p>
    <w:p w14:paraId="36DE8843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Эффективность применения любой технологии напрямую зависит от компетентности исполнителя. Анализ анкетирования педагогов (в рамках региональных исследований, например, данные Института возрастной физиологии РАО за 2022–2024 гг.) показывает:</w:t>
      </w:r>
    </w:p>
    <w:p w14:paraId="2FD32D15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Низкая физиологическая грамотность: учителя-предметники часто не понимают психофизиологических механизмов утомления, не различают стадии работоспособности (врабатывание, высокая продуктивность, истощение).</w:t>
      </w:r>
    </w:p>
    <w:p w14:paraId="53754882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Шаблонность: использование одних и тех же физкультминуток (счет, хлопки) без учета специфики урока (статическая поза при письме vs. зрительное напряжение при работе с интерактивной доской).</w:t>
      </w:r>
    </w:p>
    <w:p w14:paraId="556B80D0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Отсутствие личного валеологического поведения: сложно воспитать здорового ребенка, если сам педагог демонстрирует признаки эмоционального выгорания, гиподинамии или не владеет навыками саморегуляции.</w:t>
      </w:r>
    </w:p>
    <w:p w14:paraId="70FEFAC1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Проблема системности и преемственности</w:t>
      </w:r>
    </w:p>
    <w:p w14:paraId="2A71512E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Здоровьесберегающая деятельность часто носит дискретный характер. В начальной школе, где закреплен один учитель, еще можно выстроить единую систему (проветривание, динамические паузы, смена видов деятельности). В средней и старшей школе, где уроки ведут 10–15 педагогов, целостность распадается.</w:t>
      </w:r>
    </w:p>
    <w:p w14:paraId="58440ACE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55F75E9" w14:textId="0DCD6713" w:rsid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Один учитель использует парты-конторки, второй требует сохранять неподвижность «как на экзамене», третий на 45 минут лишает учеников перемены, задерживая звонок. Отсутствие единой концепции здоровьесбережения на уровне всего коллектива сводит на нет усилия отдельных энтузиастов.</w:t>
      </w:r>
    </w:p>
    <w:p w14:paraId="50B442E6" w14:textId="1535BAC1" w:rsidR="00B36916" w:rsidRDefault="00B36916" w:rsidP="00FD31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Пути повышения эффективности: системный подход</w:t>
      </w:r>
    </w:p>
    <w:p w14:paraId="2FD3C78A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основе выделенных проблем можно предложить следующие направления оптимизации:</w:t>
      </w:r>
    </w:p>
    <w:p w14:paraId="4F26BCF1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От мероприятийности к дизайну среды. Эффективность повышается, когда здоровьесбережение «встраивается» в архитектуру урока и пространства. Не проведение «специальной физминутки», а смена статических и динамических поз в структуре урока, использование технологии «трансформируемое пространство» (коврики для работы на полу, стоячие парты).</w:t>
      </w:r>
    </w:p>
    <w:p w14:paraId="1C2B4198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Внедрение функционального мониторинга. Использование простых экспресс-методов (пульсометрия, теппинг-тест, проба Штанге) самими педагогами для оценки утомления учащихся. Это позволяет учителю видеть не «галочку» в плане, а реальную обратную связь от организма ребенка.</w:t>
      </w:r>
    </w:p>
    <w:p w14:paraId="4280281B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Критерии эффективности работы учителя. Включение в оценочные листы педагогов (для стимулирующих выплат) показателей, связанных с комфортностью и безопасностью образовательной среды: отсутствие пропусков по болезни (в разумных пределах), комфортный психологический климат, соблюдение СанПиН по объему домашнего задания.</w:t>
      </w:r>
    </w:p>
    <w:p w14:paraId="498F5D03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4. Повышение валеологической компетентности. Смещение акцента в повышении квалификации с «методик проведения физкультминуток» на «физиологию школьника» и «проектирование здоровьесберегающего урока».</w:t>
      </w:r>
    </w:p>
    <w:p w14:paraId="1BF027B0" w14:textId="77777777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72F5E7B" w14:textId="77777777" w:rsidR="00B36916" w:rsidRPr="00B36916" w:rsidRDefault="00B36916" w:rsidP="00FD31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Заключение</w:t>
      </w:r>
    </w:p>
    <w:p w14:paraId="1F4882D5" w14:textId="77777777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BCFD94E" w14:textId="77777777" w:rsidR="00B36916" w:rsidRP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Проблема эффективности применения здоровьесберегающих технологий носит не технологический, а управленческий и мировоззренческий характер. Пока здоровье ребенка воспринимается в системе образования как второстепенный ресурс, а не как цель и мера качества образования, любые технологии будут оставаться формальным инструментом отчетности.</w:t>
      </w:r>
    </w:p>
    <w:p w14:paraId="672AFB2A" w14:textId="35B435C2" w:rsidR="00B36916" w:rsidRDefault="00B36916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3691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 достижения реального эффекта необходимо перейти от парадигмы «проведения здоровьесберегающих мероприятий» к парадигме «проектирования здоровьесберегающей образовательной среды», где каждый элемент — от расписания уроков до методики преподавания — оценивается с точки зрения его влияния на физическое и психическое здоровье субъектов образовательного процесса.</w:t>
      </w:r>
    </w:p>
    <w:p w14:paraId="5D7F2E37" w14:textId="731CCC8B" w:rsidR="00FD3158" w:rsidRDefault="00FD3158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2DFE529" w14:textId="526728B1" w:rsidR="00FD3158" w:rsidRDefault="00FD3158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8DB9B5C" w14:textId="351DE0DA" w:rsidR="00FD3158" w:rsidRPr="00FD3158" w:rsidRDefault="00FD3158" w:rsidP="00FD315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FD315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Список литературы</w:t>
      </w:r>
    </w:p>
    <w:p w14:paraId="2D9C0205" w14:textId="118B59D3" w:rsidR="00FD3158" w:rsidRPr="00FD3158" w:rsidRDefault="00FD3158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Pr="00FD3158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  <w:lang w:eastAsia="ru-RU"/>
        </w:rPr>
        <w:t>. Смирнов Н.К.</w:t>
      </w: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Здоровьесберегающие образовательные технологии в современной школе.  М.: АПК и ПРО, 2022. 121 с.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Текст: непосредственный.</w:t>
      </w:r>
    </w:p>
    <w:p w14:paraId="55064D36" w14:textId="2A01BB49" w:rsidR="00FD3158" w:rsidRPr="00FD3158" w:rsidRDefault="00FD3158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 </w:t>
      </w:r>
      <w:r w:rsidRPr="00FD3158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  <w:lang w:eastAsia="ru-RU"/>
        </w:rPr>
        <w:t>Базарный В.Ф.</w:t>
      </w: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Нервно-психическое утомление учащихся в традиционной школьной среде. Сергиев Посад, 2019.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Текст: непосредственный.</w:t>
      </w:r>
    </w:p>
    <w:p w14:paraId="6DCCF0D3" w14:textId="51D2E8BB" w:rsidR="00FD3158" w:rsidRPr="00FD3158" w:rsidRDefault="00FD3158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</w:t>
      </w:r>
      <w:r w:rsidRPr="00FD3158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  <w:lang w:eastAsia="ru-RU"/>
        </w:rPr>
        <w:t>Безруких М.М.</w:t>
      </w: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Здоровьесберегающие технологии в школе: методология, анализ форм, перспективы // Педагогика. 2023. №2. С. 45-52.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Текст: непосредственный.</w:t>
      </w:r>
    </w:p>
    <w:p w14:paraId="6A3FB12E" w14:textId="187292A7" w:rsidR="00FD3158" w:rsidRPr="00FD3158" w:rsidRDefault="00FD3158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4. </w:t>
      </w:r>
      <w:r w:rsidRPr="00FD3158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  <w:lang w:eastAsia="ru-RU"/>
        </w:rPr>
        <w:t>Кучма В.Р</w:t>
      </w:r>
      <w:r w:rsidRPr="00FD31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Гигиена детей и подростков: современные проблемы и пути решения / Вопросы школьной и университетской медицины и здоровья.  2024.  №1.  С. 4-9.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Текст: непосредственный.</w:t>
      </w:r>
    </w:p>
    <w:p w14:paraId="5A90DD20" w14:textId="77777777" w:rsidR="00FD3158" w:rsidRPr="00B36916" w:rsidRDefault="00FD3158" w:rsidP="00FD31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0FDF51A" w14:textId="77777777" w:rsidR="00B36916" w:rsidRPr="00B36916" w:rsidRDefault="00B36916" w:rsidP="00FD31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FAEAD58" w14:textId="77777777" w:rsidR="00B36916" w:rsidRPr="00B36916" w:rsidRDefault="00B36916" w:rsidP="00FD31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4BA82" w14:textId="77777777" w:rsidR="005F0754" w:rsidRPr="00B36916" w:rsidRDefault="005F0754"/>
    <w:sectPr w:rsidR="005F0754" w:rsidRPr="00B3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D4EE0"/>
    <w:multiLevelType w:val="hybridMultilevel"/>
    <w:tmpl w:val="9D42906C"/>
    <w:lvl w:ilvl="0" w:tplc="A2B0C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A6"/>
    <w:rsid w:val="00385843"/>
    <w:rsid w:val="005F0754"/>
    <w:rsid w:val="006B248C"/>
    <w:rsid w:val="008361A6"/>
    <w:rsid w:val="009D212F"/>
    <w:rsid w:val="00B36916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BF94"/>
  <w15:chartTrackingRefBased/>
  <w15:docId w15:val="{D0CE9B3F-78E9-4E87-AA11-D6F4F771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va@us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2026-03-23T16:18:00Z</dcterms:created>
  <dcterms:modified xsi:type="dcterms:W3CDTF">2026-03-23T16:37:00Z</dcterms:modified>
</cp:coreProperties>
</file>