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3B" w:rsidRPr="00E8043B" w:rsidRDefault="00E8043B" w:rsidP="00E8043B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E8043B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 xml:space="preserve">Распоряжение Правительства Российской Федерации от 21 мая 2025 г. № 1264-р </w:t>
      </w:r>
      <w:proofErr w:type="gramStart"/>
      <w:r w:rsidRPr="00E8043B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Об</w:t>
      </w:r>
      <w:proofErr w:type="gramEnd"/>
      <w:r w:rsidRPr="00E8043B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 xml:space="preserve"> утверждении Концепции развития наставничества в РФ на период до 2030 г. и плана мероприятий по её реализации</w:t>
      </w:r>
    </w:p>
    <w:p w:rsidR="00E8043B" w:rsidRPr="00E8043B" w:rsidRDefault="00E8043B" w:rsidP="00E8043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8043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мая 2025</w:t>
      </w:r>
    </w:p>
    <w:p w:rsidR="00E8043B" w:rsidRPr="00E8043B" w:rsidRDefault="00E8043B" w:rsidP="00E8043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0"/>
      <w:bookmarkStart w:id="1" w:name="_GoBack"/>
      <w:bookmarkEnd w:id="0"/>
      <w:r w:rsidRPr="00E8043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Распоряжение Правительства Российской Федерации от 21 мая 2025 г. № 1264-р</w:t>
      </w:r>
    </w:p>
    <w:bookmarkEnd w:id="1"/>
    <w:p w:rsidR="00E8043B" w:rsidRPr="00E8043B" w:rsidRDefault="00E8043B" w:rsidP="00E8043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прилагаемые:</w:t>
      </w:r>
    </w:p>
    <w:p w:rsidR="00E8043B" w:rsidRPr="00E8043B" w:rsidRDefault="00E8043B" w:rsidP="00E8043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anchor="1000" w:history="1">
        <w:r w:rsidRPr="00E8043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Концепцию</w:t>
        </w:r>
      </w:hyperlink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развития наставничества в Российской Федерации на период до 2030 года (далее - Концепция);</w:t>
      </w:r>
    </w:p>
    <w:p w:rsidR="00E8043B" w:rsidRPr="00E8043B" w:rsidRDefault="00E8043B" w:rsidP="00E8043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anchor="2000" w:history="1">
        <w:r w:rsidRPr="00E8043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план</w:t>
        </w:r>
      </w:hyperlink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мероприятий по реализации Концепции развития наставничества в Российской Федерации на период до 2030 года (далее - план мероприятий).</w:t>
      </w:r>
    </w:p>
    <w:p w:rsidR="00E8043B" w:rsidRPr="00E8043B" w:rsidRDefault="00E8043B" w:rsidP="00E8043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Заинтересованным федеральным органам исполнительной власти, участвующим в реализации </w:t>
      </w:r>
      <w:hyperlink r:id="rId6" w:anchor="2000" w:history="1">
        <w:r w:rsidRPr="00E8043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плана</w:t>
        </w:r>
      </w:hyperlink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мероприятий:</w:t>
      </w:r>
    </w:p>
    <w:p w:rsidR="00E8043B" w:rsidRPr="00E8043B" w:rsidRDefault="00E8043B" w:rsidP="00E8043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реализацию </w:t>
      </w:r>
      <w:hyperlink r:id="rId7" w:anchor="1000" w:history="1">
        <w:r w:rsidRPr="00E8043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8" w:anchor="2000" w:history="1">
        <w:r w:rsidRPr="00E8043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плана</w:t>
        </w:r>
      </w:hyperlink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мероприятий в пределах бюджетных ассигнований, предусмотренных федеральным органам исполнительной власти в федеральном бюджете на соответствующий финансовый год и плановый период;</w:t>
      </w:r>
    </w:p>
    <w:p w:rsidR="00E8043B" w:rsidRPr="00E8043B" w:rsidRDefault="00E8043B" w:rsidP="00E8043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ежегодно, до 1 марта года, следующего за отчетным годом, представлять в </w:t>
      </w:r>
      <w:proofErr w:type="spellStart"/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отчеты о ходе реализации </w:t>
      </w:r>
      <w:hyperlink r:id="rId9" w:anchor="2000" w:history="1">
        <w:r w:rsidRPr="00E8043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плана</w:t>
        </w:r>
      </w:hyperlink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мероприятий.</w:t>
      </w:r>
    </w:p>
    <w:p w:rsidR="00E8043B" w:rsidRPr="00E8043B" w:rsidRDefault="00E8043B" w:rsidP="00E8043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spellStart"/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осуществлять координацию деятельности по выполнению </w:t>
      </w:r>
      <w:hyperlink r:id="rId10" w:anchor="2000" w:history="1">
        <w:r w:rsidRPr="00E8043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плана</w:t>
        </w:r>
      </w:hyperlink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мероприятий и контроль за ходом его реализации.</w:t>
      </w:r>
    </w:p>
    <w:p w:rsidR="00E8043B" w:rsidRPr="00E8043B" w:rsidRDefault="00E8043B" w:rsidP="00E8043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Рекомендовать органам государственной власти субъектов Российской Федерации и органам местного самоуправления руководствоваться положениями </w:t>
      </w:r>
      <w:hyperlink r:id="rId11" w:anchor="1000" w:history="1">
        <w:r w:rsidRPr="00E8043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E8043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 принятии в пределах своей компетенции решений в сфере развития наставничества.</w:t>
      </w:r>
    </w:p>
    <w:p w:rsidR="00D0330C" w:rsidRDefault="00E8043B"/>
    <w:sectPr w:rsidR="00D0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68"/>
    <w:rsid w:val="008C62E8"/>
    <w:rsid w:val="00A22F73"/>
    <w:rsid w:val="00D72768"/>
    <w:rsid w:val="00E8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FF5EE-BDE2-429D-9A73-299FC7EF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1195183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1195183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11951838/" TargetMode="External"/><Relationship Id="rId11" Type="http://schemas.openxmlformats.org/officeDocument/2006/relationships/hyperlink" Target="https://www.garant.ru/products/ipo/prime/doc/411951838/" TargetMode="External"/><Relationship Id="rId5" Type="http://schemas.openxmlformats.org/officeDocument/2006/relationships/hyperlink" Target="https://www.garant.ru/products/ipo/prime/doc/411951838/" TargetMode="External"/><Relationship Id="rId10" Type="http://schemas.openxmlformats.org/officeDocument/2006/relationships/hyperlink" Target="https://www.garant.ru/products/ipo/prime/doc/411951838/" TargetMode="External"/><Relationship Id="rId4" Type="http://schemas.openxmlformats.org/officeDocument/2006/relationships/hyperlink" Target="https://www.garant.ru/products/ipo/prime/doc/411951838/" TargetMode="External"/><Relationship Id="rId9" Type="http://schemas.openxmlformats.org/officeDocument/2006/relationships/hyperlink" Target="https://www.garant.ru/products/ipo/prime/doc/41195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2025-09-03T06:03:00Z</dcterms:created>
  <dcterms:modified xsi:type="dcterms:W3CDTF">2025-09-03T06:03:00Z</dcterms:modified>
</cp:coreProperties>
</file>