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B4" w:rsidRDefault="00EE19B4">
      <w:bookmarkStart w:id="0" w:name="_GoBack"/>
      <w:bookmarkEnd w:id="0"/>
    </w:p>
    <w:tbl>
      <w:tblPr>
        <w:tblW w:w="15360" w:type="dxa"/>
        <w:tblInd w:w="-13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7"/>
        <w:gridCol w:w="1315"/>
        <w:gridCol w:w="1305"/>
        <w:gridCol w:w="11"/>
        <w:gridCol w:w="1193"/>
        <w:gridCol w:w="1183"/>
        <w:gridCol w:w="1112"/>
        <w:gridCol w:w="738"/>
        <w:gridCol w:w="18"/>
        <w:gridCol w:w="18"/>
        <w:gridCol w:w="1912"/>
        <w:gridCol w:w="558"/>
        <w:gridCol w:w="50"/>
        <w:gridCol w:w="200"/>
      </w:tblGrid>
      <w:tr w:rsidR="00EE19B4" w:rsidRPr="00BA0643" w:rsidTr="00EE19B4">
        <w:trPr>
          <w:gridAfter w:val="2"/>
          <w:wAfter w:w="251" w:type="dxa"/>
        </w:trPr>
        <w:tc>
          <w:tcPr>
            <w:tcW w:w="57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58" w:type="dxa"/>
            <w:tcBorders>
              <w:top w:val="single" w:sz="6" w:space="0" w:color="CCCCCC"/>
              <w:left w:val="nil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rPr>
          <w:gridAfter w:val="1"/>
          <w:wAfter w:w="201" w:type="dxa"/>
        </w:trPr>
        <w:tc>
          <w:tcPr>
            <w:tcW w:w="57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3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9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rPr>
          <w:gridAfter w:val="3"/>
          <w:wAfter w:w="809" w:type="dxa"/>
          <w:trHeight w:val="450"/>
        </w:trPr>
        <w:tc>
          <w:tcPr>
            <w:tcW w:w="14551" w:type="dxa"/>
            <w:gridSpan w:val="11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EE19B4" w:rsidRPr="00BA0643" w:rsidTr="00EE19B4">
        <w:trPr>
          <w:gridAfter w:val="2"/>
          <w:wAfter w:w="251" w:type="dxa"/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  <w:tc>
          <w:tcPr>
            <w:tcW w:w="1311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педагогов группы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</w:tbl>
    <w:p w:rsidR="00EE19B4" w:rsidRPr="006821D5" w:rsidRDefault="00EE19B4" w:rsidP="00EE19B4">
      <w:pPr>
        <w:pStyle w:val="TableParagraph"/>
        <w:ind w:right="133" w:hanging="8"/>
        <w:jc w:val="both"/>
        <w:rPr>
          <w:b/>
          <w:sz w:val="28"/>
        </w:rPr>
      </w:pPr>
      <w:r w:rsidRPr="006821D5">
        <w:rPr>
          <w:b/>
          <w:sz w:val="28"/>
        </w:rPr>
        <w:t xml:space="preserve">Область качества «Образовательные условия» </w:t>
      </w:r>
    </w:p>
    <w:p w:rsidR="00EE19B4" w:rsidRDefault="00EE19B4" w:rsidP="00EE19B4">
      <w:pPr>
        <w:pStyle w:val="TableParagraph"/>
        <w:ind w:right="134" w:hanging="8"/>
        <w:jc w:val="both"/>
        <w:rPr>
          <w:sz w:val="28"/>
        </w:rPr>
      </w:pPr>
      <w:r w:rsidRPr="006821D5">
        <w:rPr>
          <w:b/>
          <w:sz w:val="28"/>
        </w:rPr>
        <w:t>Группа показателей «Кадровые условия. Рабочая нагрузка и условия труда»</w:t>
      </w:r>
      <w:r>
        <w:rPr>
          <w:sz w:val="28"/>
        </w:rPr>
        <w:t xml:space="preserve"> получила оценку 3 балла («Базовый уровень»). Один показатель данной группы «Рабочая нагрузка педагога (размер группы и соотношение между количеством воспитанников и количеством педагогов)» получил оценку 4.00; второй показатель «Система оплаты труда педагогов группы» - оценку 2.00.</w:t>
      </w:r>
    </w:p>
    <w:p w:rsidR="00EE19B4" w:rsidRPr="006821D5" w:rsidRDefault="006821D5" w:rsidP="00EE19B4">
      <w:pPr>
        <w:pStyle w:val="TableParagraph"/>
        <w:ind w:right="134" w:hanging="8"/>
        <w:jc w:val="both"/>
        <w:rPr>
          <w:b/>
          <w:sz w:val="28"/>
        </w:rPr>
      </w:pPr>
      <w:r w:rsidRPr="006821D5">
        <w:rPr>
          <w:b/>
          <w:sz w:val="28"/>
        </w:rPr>
        <w:t>Для</w:t>
      </w:r>
      <w:r w:rsidRPr="006821D5">
        <w:rPr>
          <w:b/>
          <w:spacing w:val="41"/>
          <w:sz w:val="28"/>
        </w:rPr>
        <w:t xml:space="preserve"> </w:t>
      </w:r>
      <w:r w:rsidRPr="006821D5">
        <w:rPr>
          <w:b/>
          <w:sz w:val="28"/>
        </w:rPr>
        <w:t>повышения</w:t>
      </w:r>
      <w:r w:rsidRPr="006821D5">
        <w:rPr>
          <w:b/>
          <w:spacing w:val="45"/>
          <w:sz w:val="28"/>
        </w:rPr>
        <w:t xml:space="preserve"> </w:t>
      </w:r>
      <w:r w:rsidRPr="006821D5">
        <w:rPr>
          <w:b/>
          <w:sz w:val="28"/>
        </w:rPr>
        <w:t>качества</w:t>
      </w:r>
      <w:r w:rsidRPr="006821D5">
        <w:rPr>
          <w:b/>
          <w:spacing w:val="43"/>
          <w:sz w:val="28"/>
        </w:rPr>
        <w:t xml:space="preserve"> </w:t>
      </w:r>
      <w:r w:rsidRPr="006821D5">
        <w:rPr>
          <w:b/>
          <w:sz w:val="28"/>
        </w:rPr>
        <w:t>по</w:t>
      </w:r>
      <w:r w:rsidRPr="006821D5">
        <w:rPr>
          <w:b/>
          <w:spacing w:val="44"/>
          <w:sz w:val="28"/>
        </w:rPr>
        <w:t xml:space="preserve"> </w:t>
      </w:r>
      <w:r w:rsidRPr="006821D5">
        <w:rPr>
          <w:b/>
          <w:sz w:val="28"/>
        </w:rPr>
        <w:t>области</w:t>
      </w:r>
      <w:r w:rsidRPr="006821D5">
        <w:rPr>
          <w:b/>
          <w:spacing w:val="42"/>
          <w:sz w:val="28"/>
        </w:rPr>
        <w:t xml:space="preserve"> </w:t>
      </w:r>
      <w:r w:rsidRPr="006821D5">
        <w:rPr>
          <w:b/>
          <w:sz w:val="28"/>
        </w:rPr>
        <w:t>«Образовательные</w:t>
      </w:r>
      <w:r w:rsidRPr="006821D5">
        <w:rPr>
          <w:b/>
          <w:spacing w:val="46"/>
          <w:sz w:val="28"/>
        </w:rPr>
        <w:t xml:space="preserve"> </w:t>
      </w:r>
      <w:proofErr w:type="gramStart"/>
      <w:r w:rsidRPr="006821D5">
        <w:rPr>
          <w:b/>
          <w:sz w:val="28"/>
        </w:rPr>
        <w:t>условия»по</w:t>
      </w:r>
      <w:proofErr w:type="gramEnd"/>
      <w:r w:rsidRPr="006821D5">
        <w:rPr>
          <w:b/>
          <w:sz w:val="28"/>
        </w:rPr>
        <w:t xml:space="preserve"> показателям «Кадровые условия. Рабочая нагрузка и условия труда»</w:t>
      </w:r>
    </w:p>
    <w:p w:rsidR="00F82B71" w:rsidRDefault="00F82B71" w:rsidP="00F82B71">
      <w:pPr>
        <w:pStyle w:val="TableParagraph"/>
        <w:numPr>
          <w:ilvl w:val="0"/>
          <w:numId w:val="1"/>
        </w:numPr>
        <w:tabs>
          <w:tab w:val="left" w:pos="567"/>
        </w:tabs>
        <w:ind w:right="138" w:hanging="8"/>
        <w:jc w:val="both"/>
        <w:rPr>
          <w:sz w:val="28"/>
        </w:rPr>
      </w:pPr>
      <w:r>
        <w:rPr>
          <w:sz w:val="28"/>
        </w:rPr>
        <w:t>стремиться к обеспечению соотношения количества педагогов к количеству воспитанников группы не менее 2/14; к определению необходимого количества педагогов в группе на основе анализа эффективности педагогической работы;</w:t>
      </w:r>
    </w:p>
    <w:p w:rsidR="006821D5" w:rsidRDefault="006821D5" w:rsidP="00F82B71">
      <w:pPr>
        <w:pStyle w:val="TableParagraph"/>
        <w:numPr>
          <w:ilvl w:val="0"/>
          <w:numId w:val="1"/>
        </w:numPr>
        <w:tabs>
          <w:tab w:val="left" w:pos="567"/>
        </w:tabs>
        <w:ind w:right="138" w:hanging="8"/>
        <w:jc w:val="both"/>
        <w:rPr>
          <w:sz w:val="28"/>
        </w:rPr>
      </w:pPr>
      <w:r>
        <w:rPr>
          <w:sz w:val="28"/>
        </w:rPr>
        <w:t xml:space="preserve">прохождение аттестации педагогических </w:t>
      </w:r>
      <w:proofErr w:type="gramStart"/>
      <w:r>
        <w:rPr>
          <w:sz w:val="28"/>
        </w:rPr>
        <w:t>работников  2022</w:t>
      </w:r>
      <w:proofErr w:type="gramEnd"/>
      <w:r>
        <w:rPr>
          <w:sz w:val="28"/>
        </w:rPr>
        <w:t xml:space="preserve"> году;</w:t>
      </w:r>
    </w:p>
    <w:p w:rsidR="00EE19B4" w:rsidRPr="00F82B71" w:rsidRDefault="00F82B71">
      <w:pPr>
        <w:rPr>
          <w:rFonts w:ascii="Times New Roman" w:hAnsi="Times New Roman" w:cs="Times New Roman"/>
          <w:sz w:val="28"/>
          <w:szCs w:val="28"/>
        </w:rPr>
      </w:pPr>
      <w:r w:rsidRPr="00F82B71">
        <w:rPr>
          <w:rFonts w:ascii="Times New Roman" w:hAnsi="Times New Roman" w:cs="Times New Roman"/>
          <w:sz w:val="28"/>
          <w:szCs w:val="28"/>
        </w:rPr>
        <w:t>- разработать положение по компенсирующим выплатам педагогам ДО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19B4" w:rsidRPr="00F82B71" w:rsidSect="006821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0791"/>
    <w:multiLevelType w:val="hybridMultilevel"/>
    <w:tmpl w:val="E730BB9A"/>
    <w:lvl w:ilvl="0" w:tplc="BAD87D86">
      <w:numFmt w:val="bullet"/>
      <w:lvlText w:val=""/>
      <w:lvlJc w:val="left"/>
      <w:pPr>
        <w:ind w:left="14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98543A">
      <w:numFmt w:val="bullet"/>
      <w:lvlText w:val="•"/>
      <w:lvlJc w:val="left"/>
      <w:pPr>
        <w:ind w:left="1102" w:hanging="425"/>
      </w:pPr>
      <w:rPr>
        <w:rFonts w:hint="default"/>
        <w:lang w:val="ru-RU" w:eastAsia="en-US" w:bidi="ar-SA"/>
      </w:rPr>
    </w:lvl>
    <w:lvl w:ilvl="2" w:tplc="B6C2CF2E">
      <w:numFmt w:val="bullet"/>
      <w:lvlText w:val="•"/>
      <w:lvlJc w:val="left"/>
      <w:pPr>
        <w:ind w:left="2065" w:hanging="425"/>
      </w:pPr>
      <w:rPr>
        <w:rFonts w:hint="default"/>
        <w:lang w:val="ru-RU" w:eastAsia="en-US" w:bidi="ar-SA"/>
      </w:rPr>
    </w:lvl>
    <w:lvl w:ilvl="3" w:tplc="AE183C1A">
      <w:numFmt w:val="bullet"/>
      <w:lvlText w:val="•"/>
      <w:lvlJc w:val="left"/>
      <w:pPr>
        <w:ind w:left="3028" w:hanging="425"/>
      </w:pPr>
      <w:rPr>
        <w:rFonts w:hint="default"/>
        <w:lang w:val="ru-RU" w:eastAsia="en-US" w:bidi="ar-SA"/>
      </w:rPr>
    </w:lvl>
    <w:lvl w:ilvl="4" w:tplc="30A8E280">
      <w:numFmt w:val="bullet"/>
      <w:lvlText w:val="•"/>
      <w:lvlJc w:val="left"/>
      <w:pPr>
        <w:ind w:left="3991" w:hanging="425"/>
      </w:pPr>
      <w:rPr>
        <w:rFonts w:hint="default"/>
        <w:lang w:val="ru-RU" w:eastAsia="en-US" w:bidi="ar-SA"/>
      </w:rPr>
    </w:lvl>
    <w:lvl w:ilvl="5" w:tplc="C3DEA9BA">
      <w:numFmt w:val="bullet"/>
      <w:lvlText w:val="•"/>
      <w:lvlJc w:val="left"/>
      <w:pPr>
        <w:ind w:left="4954" w:hanging="425"/>
      </w:pPr>
      <w:rPr>
        <w:rFonts w:hint="default"/>
        <w:lang w:val="ru-RU" w:eastAsia="en-US" w:bidi="ar-SA"/>
      </w:rPr>
    </w:lvl>
    <w:lvl w:ilvl="6" w:tplc="D7764094">
      <w:numFmt w:val="bullet"/>
      <w:lvlText w:val="•"/>
      <w:lvlJc w:val="left"/>
      <w:pPr>
        <w:ind w:left="5917" w:hanging="425"/>
      </w:pPr>
      <w:rPr>
        <w:rFonts w:hint="default"/>
        <w:lang w:val="ru-RU" w:eastAsia="en-US" w:bidi="ar-SA"/>
      </w:rPr>
    </w:lvl>
    <w:lvl w:ilvl="7" w:tplc="E7FC5F5A"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8" w:tplc="7ACA29D8">
      <w:numFmt w:val="bullet"/>
      <w:lvlText w:val="•"/>
      <w:lvlJc w:val="left"/>
      <w:pPr>
        <w:ind w:left="784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B4"/>
    <w:rsid w:val="00341876"/>
    <w:rsid w:val="004C536B"/>
    <w:rsid w:val="006821D5"/>
    <w:rsid w:val="008C5727"/>
    <w:rsid w:val="00A3712C"/>
    <w:rsid w:val="00DD1CA4"/>
    <w:rsid w:val="00EE19B4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54775-2C63-478D-B2D3-602202EF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E19B4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2021-11-14T15:09:00Z</dcterms:created>
  <dcterms:modified xsi:type="dcterms:W3CDTF">2021-11-14T15:09:00Z</dcterms:modified>
</cp:coreProperties>
</file>